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A02" w:rsidRPr="00541A02" w:rsidRDefault="00541A02" w:rsidP="00541A02">
      <w:pPr>
        <w:widowControl/>
        <w:shd w:val="clear" w:color="auto" w:fill="FFFFFF"/>
        <w:spacing w:line="560" w:lineRule="exact"/>
        <w:jc w:val="center"/>
        <w:rPr>
          <w:rFonts w:ascii="方正小标宋简体" w:eastAsia="方正小标宋简体" w:hAnsi="黑体" w:cs="宋体" w:hint="eastAsia"/>
          <w:color w:val="333333"/>
          <w:kern w:val="0"/>
          <w:sz w:val="44"/>
          <w:szCs w:val="32"/>
        </w:rPr>
      </w:pPr>
      <w:bookmarkStart w:id="0" w:name="_GoBack"/>
      <w:r w:rsidRPr="00541A02">
        <w:rPr>
          <w:rFonts w:ascii="方正小标宋简体" w:eastAsia="方正小标宋简体" w:hAnsi="黑体" w:cs="宋体" w:hint="eastAsia"/>
          <w:color w:val="333333"/>
          <w:kern w:val="0"/>
          <w:sz w:val="44"/>
          <w:szCs w:val="32"/>
        </w:rPr>
        <w:t>北京京能地质工程有限公司</w:t>
      </w:r>
    </w:p>
    <w:p w:rsidR="00541A02" w:rsidRDefault="00541A02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 w:hint="eastAsia"/>
          <w:color w:val="333333"/>
          <w:kern w:val="0"/>
          <w:sz w:val="32"/>
          <w:szCs w:val="32"/>
        </w:rPr>
      </w:pPr>
    </w:p>
    <w:p w:rsidR="00756F31" w:rsidRDefault="00711C79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一、</w:t>
      </w:r>
      <w:r>
        <w:rPr>
          <w:rFonts w:ascii="黑体" w:eastAsia="黑体" w:hAnsi="黑体" w:cs="宋体"/>
          <w:color w:val="333333"/>
          <w:kern w:val="0"/>
          <w:sz w:val="32"/>
          <w:szCs w:val="32"/>
        </w:rPr>
        <w:t>企业基本信息</w:t>
      </w:r>
    </w:p>
    <w:p w:rsidR="00756F31" w:rsidRDefault="00711C79">
      <w:pPr>
        <w:widowControl/>
        <w:shd w:val="clear" w:color="auto" w:fill="FFFFFF"/>
        <w:spacing w:line="560" w:lineRule="exac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1.</w:t>
      </w: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公司概况</w:t>
      </w:r>
    </w:p>
    <w:p w:rsidR="00756F31" w:rsidRDefault="00711C79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北京京能地质工程有限公司成立于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1987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09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月，现为北京京煤集团地质勘探队全资子公司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。</w:t>
      </w:r>
    </w:p>
    <w:p w:rsidR="00756F31" w:rsidRDefault="00711C79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2.</w:t>
      </w: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营业范围</w:t>
      </w:r>
    </w:p>
    <w:p w:rsidR="00756F31" w:rsidRDefault="00711C79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工程设计；工程地质勘察；工程咨询；施工总承包；专业承包；劳务分包；技术检测；测绘服务；钻探设备的修造，安装；矿产地质勘探；桩基工程；水文地质及水井钻凿；软弱地质处理；护坡桩；锚杆施工；工程测量；降水工程；立体车库制造；物业管理；家电修理；压力管道设计；水污染治理；大气污染治理；土壤污染治理；环境监测；会议服务；机动车停车场管理；保洁服务；限分支机构经营；钢结构加工、制作、安装；锚杆钻机制作；设备租赁；地质勘查；地质灾害治理服务。</w:t>
      </w:r>
    </w:p>
    <w:p w:rsidR="00756F31" w:rsidRDefault="00711C79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3.</w:t>
      </w: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公司地址</w:t>
      </w:r>
    </w:p>
    <w:p w:rsidR="00756F31" w:rsidRDefault="00711C79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北京市门头沟区门头沟路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36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号</w:t>
      </w:r>
    </w:p>
    <w:p w:rsidR="00756F31" w:rsidRDefault="00711C79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4.</w:t>
      </w: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注册地址</w:t>
      </w:r>
    </w:p>
    <w:p w:rsidR="00756F31" w:rsidRDefault="00711C79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北京市门头沟区门头沟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路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24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号</w:t>
      </w:r>
    </w:p>
    <w:p w:rsidR="00756F31" w:rsidRDefault="00711C79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5.</w:t>
      </w: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注册时间</w:t>
      </w:r>
    </w:p>
    <w:p w:rsidR="00756F31" w:rsidRDefault="00711C79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1987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09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09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日</w:t>
      </w:r>
    </w:p>
    <w:p w:rsidR="00756F31" w:rsidRDefault="00711C79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6.</w:t>
      </w: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注册资本</w:t>
      </w:r>
    </w:p>
    <w:p w:rsidR="00756F31" w:rsidRDefault="00711C79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4500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万元</w:t>
      </w:r>
    </w:p>
    <w:p w:rsidR="00756F31" w:rsidRDefault="00711C79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lastRenderedPageBreak/>
        <w:t>7.</w:t>
      </w: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邮编</w:t>
      </w:r>
    </w:p>
    <w:p w:rsidR="00756F31" w:rsidRDefault="00711C79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102300</w:t>
      </w:r>
    </w:p>
    <w:p w:rsidR="00756F31" w:rsidRDefault="00711C79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二、重要人事变动</w:t>
      </w:r>
    </w:p>
    <w:tbl>
      <w:tblPr>
        <w:tblStyle w:val="a6"/>
        <w:tblW w:w="6662" w:type="dxa"/>
        <w:tblInd w:w="988" w:type="dxa"/>
        <w:tblLayout w:type="fixed"/>
        <w:tblLook w:val="04A0"/>
      </w:tblPr>
      <w:tblGrid>
        <w:gridCol w:w="3160"/>
        <w:gridCol w:w="3502"/>
      </w:tblGrid>
      <w:tr w:rsidR="00756F31">
        <w:tc>
          <w:tcPr>
            <w:tcW w:w="6662" w:type="dxa"/>
            <w:gridSpan w:val="2"/>
          </w:tcPr>
          <w:p w:rsidR="00756F31" w:rsidRDefault="00711C79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b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color w:val="333333"/>
                <w:kern w:val="0"/>
                <w:sz w:val="32"/>
                <w:szCs w:val="32"/>
              </w:rPr>
              <w:t>公司高级管理人员</w:t>
            </w:r>
          </w:p>
        </w:tc>
      </w:tr>
      <w:tr w:rsidR="00756F31">
        <w:tc>
          <w:tcPr>
            <w:tcW w:w="3160" w:type="dxa"/>
          </w:tcPr>
          <w:p w:rsidR="00756F31" w:rsidRDefault="00711C79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王文考</w:t>
            </w:r>
          </w:p>
        </w:tc>
        <w:tc>
          <w:tcPr>
            <w:tcW w:w="3502" w:type="dxa"/>
          </w:tcPr>
          <w:p w:rsidR="00756F31" w:rsidRDefault="00711C79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党总支书记</w:t>
            </w:r>
          </w:p>
        </w:tc>
      </w:tr>
      <w:tr w:rsidR="00756F31">
        <w:tc>
          <w:tcPr>
            <w:tcW w:w="3160" w:type="dxa"/>
          </w:tcPr>
          <w:p w:rsidR="00756F31" w:rsidRDefault="00711C79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周二友</w:t>
            </w:r>
          </w:p>
        </w:tc>
        <w:tc>
          <w:tcPr>
            <w:tcW w:w="3502" w:type="dxa"/>
          </w:tcPr>
          <w:p w:rsidR="00756F31" w:rsidRDefault="00711C79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党总支副书记、总经理</w:t>
            </w:r>
          </w:p>
        </w:tc>
      </w:tr>
      <w:tr w:rsidR="00756F31">
        <w:tc>
          <w:tcPr>
            <w:tcW w:w="3160" w:type="dxa"/>
          </w:tcPr>
          <w:p w:rsidR="00756F31" w:rsidRDefault="00711C79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胡俊</w:t>
            </w:r>
          </w:p>
        </w:tc>
        <w:tc>
          <w:tcPr>
            <w:tcW w:w="3502" w:type="dxa"/>
          </w:tcPr>
          <w:p w:rsidR="00756F31" w:rsidRDefault="00711C79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党总支委员、党总支书记助理、工会主席、纪检委员</w:t>
            </w:r>
          </w:p>
        </w:tc>
      </w:tr>
      <w:tr w:rsidR="00756F31">
        <w:tc>
          <w:tcPr>
            <w:tcW w:w="3160" w:type="dxa"/>
          </w:tcPr>
          <w:p w:rsidR="00756F31" w:rsidRDefault="00711C79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蔡冠军</w:t>
            </w:r>
          </w:p>
        </w:tc>
        <w:tc>
          <w:tcPr>
            <w:tcW w:w="3502" w:type="dxa"/>
          </w:tcPr>
          <w:p w:rsidR="00756F31" w:rsidRDefault="00711C79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党总支委员、副总经理</w:t>
            </w:r>
          </w:p>
        </w:tc>
      </w:tr>
      <w:tr w:rsidR="00756F31">
        <w:tc>
          <w:tcPr>
            <w:tcW w:w="3160" w:type="dxa"/>
          </w:tcPr>
          <w:p w:rsidR="00756F31" w:rsidRDefault="00711C79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路剡奎</w:t>
            </w:r>
          </w:p>
        </w:tc>
        <w:tc>
          <w:tcPr>
            <w:tcW w:w="3502" w:type="dxa"/>
          </w:tcPr>
          <w:p w:rsidR="00756F31" w:rsidRDefault="00711C79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党总支委员、副总经理</w:t>
            </w:r>
          </w:p>
        </w:tc>
      </w:tr>
      <w:tr w:rsidR="00756F31">
        <w:tc>
          <w:tcPr>
            <w:tcW w:w="3160" w:type="dxa"/>
          </w:tcPr>
          <w:p w:rsidR="00756F31" w:rsidRDefault="00711C79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孙继龙</w:t>
            </w:r>
          </w:p>
        </w:tc>
        <w:tc>
          <w:tcPr>
            <w:tcW w:w="3502" w:type="dxa"/>
          </w:tcPr>
          <w:p w:rsidR="00756F31" w:rsidRDefault="00711C79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副总经理</w:t>
            </w:r>
          </w:p>
        </w:tc>
      </w:tr>
      <w:tr w:rsidR="00756F31">
        <w:tc>
          <w:tcPr>
            <w:tcW w:w="3160" w:type="dxa"/>
          </w:tcPr>
          <w:p w:rsidR="00756F31" w:rsidRDefault="00711C79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孟轲荆</w:t>
            </w:r>
          </w:p>
        </w:tc>
        <w:tc>
          <w:tcPr>
            <w:tcW w:w="3502" w:type="dxa"/>
          </w:tcPr>
          <w:p w:rsidR="00756F31" w:rsidRDefault="00711C79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总经理助理、分公司总经理</w:t>
            </w:r>
          </w:p>
        </w:tc>
      </w:tr>
      <w:tr w:rsidR="00756F31">
        <w:tc>
          <w:tcPr>
            <w:tcW w:w="3160" w:type="dxa"/>
          </w:tcPr>
          <w:p w:rsidR="00756F31" w:rsidRDefault="00711C79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岳江潮</w:t>
            </w:r>
          </w:p>
        </w:tc>
        <w:tc>
          <w:tcPr>
            <w:tcW w:w="3502" w:type="dxa"/>
          </w:tcPr>
          <w:p w:rsidR="00756F31" w:rsidRDefault="00711C79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分公司总经理</w:t>
            </w:r>
          </w:p>
        </w:tc>
      </w:tr>
    </w:tbl>
    <w:p w:rsidR="00756F31" w:rsidRDefault="00711C79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三、企业管理架构</w:t>
      </w:r>
    </w:p>
    <w:tbl>
      <w:tblPr>
        <w:tblStyle w:val="a6"/>
        <w:tblW w:w="6520" w:type="dxa"/>
        <w:tblInd w:w="988" w:type="dxa"/>
        <w:tblLayout w:type="fixed"/>
        <w:tblLook w:val="04A0"/>
      </w:tblPr>
      <w:tblGrid>
        <w:gridCol w:w="6520"/>
      </w:tblGrid>
      <w:tr w:rsidR="00756F31">
        <w:tc>
          <w:tcPr>
            <w:tcW w:w="6520" w:type="dxa"/>
          </w:tcPr>
          <w:p w:rsidR="00756F31" w:rsidRDefault="00711C79">
            <w:pPr>
              <w:widowControl/>
              <w:spacing w:line="560" w:lineRule="exact"/>
              <w:jc w:val="left"/>
              <w:rPr>
                <w:sz w:val="32"/>
                <w:szCs w:val="32"/>
              </w:rPr>
            </w:pPr>
            <w:r>
              <w:rPr>
                <w:rFonts w:ascii="宋体" w:eastAsia="宋体" w:hAnsi="宋体" w:cs="宋体"/>
                <w:b/>
                <w:color w:val="333333"/>
                <w:kern w:val="0"/>
                <w:sz w:val="32"/>
                <w:szCs w:val="32"/>
              </w:rPr>
              <w:t>部门设置</w:t>
            </w:r>
          </w:p>
        </w:tc>
      </w:tr>
      <w:tr w:rsidR="00756F31">
        <w:tc>
          <w:tcPr>
            <w:tcW w:w="6520" w:type="dxa"/>
          </w:tcPr>
          <w:p w:rsidR="00756F31" w:rsidRDefault="00711C79">
            <w:pPr>
              <w:widowControl/>
              <w:spacing w:line="5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公司办公室</w:t>
            </w:r>
          </w:p>
        </w:tc>
      </w:tr>
      <w:tr w:rsidR="00756F31">
        <w:tc>
          <w:tcPr>
            <w:tcW w:w="6520" w:type="dxa"/>
          </w:tcPr>
          <w:p w:rsidR="00756F31" w:rsidRDefault="00711C79">
            <w:pPr>
              <w:widowControl/>
              <w:spacing w:line="560" w:lineRule="exact"/>
              <w:jc w:val="left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公司党群工作部</w:t>
            </w:r>
          </w:p>
        </w:tc>
      </w:tr>
      <w:tr w:rsidR="00756F31">
        <w:tc>
          <w:tcPr>
            <w:tcW w:w="6520" w:type="dxa"/>
          </w:tcPr>
          <w:p w:rsidR="00756F31" w:rsidRDefault="00711C79">
            <w:pPr>
              <w:spacing w:line="560" w:lineRule="exact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公司财务部</w:t>
            </w:r>
          </w:p>
        </w:tc>
      </w:tr>
      <w:tr w:rsidR="00756F31">
        <w:tc>
          <w:tcPr>
            <w:tcW w:w="6520" w:type="dxa"/>
          </w:tcPr>
          <w:p w:rsidR="00756F31" w:rsidRDefault="00711C79">
            <w:pPr>
              <w:spacing w:line="560" w:lineRule="exact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公司审计内控部</w:t>
            </w:r>
          </w:p>
        </w:tc>
      </w:tr>
      <w:tr w:rsidR="00756F31">
        <w:tc>
          <w:tcPr>
            <w:tcW w:w="6520" w:type="dxa"/>
          </w:tcPr>
          <w:p w:rsidR="00756F31" w:rsidRDefault="00711C79">
            <w:pPr>
              <w:spacing w:line="560" w:lineRule="exact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公司安全环保部</w:t>
            </w:r>
          </w:p>
        </w:tc>
      </w:tr>
      <w:tr w:rsidR="00756F31">
        <w:tc>
          <w:tcPr>
            <w:tcW w:w="6520" w:type="dxa"/>
          </w:tcPr>
          <w:p w:rsidR="00756F31" w:rsidRDefault="00711C79">
            <w:pPr>
              <w:spacing w:line="560" w:lineRule="exact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公司人力资源部</w:t>
            </w:r>
          </w:p>
        </w:tc>
      </w:tr>
      <w:tr w:rsidR="00756F31">
        <w:tc>
          <w:tcPr>
            <w:tcW w:w="6520" w:type="dxa"/>
          </w:tcPr>
          <w:p w:rsidR="00756F31" w:rsidRDefault="00711C79">
            <w:pPr>
              <w:spacing w:line="560" w:lineRule="exact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公司工程管理部</w:t>
            </w:r>
          </w:p>
        </w:tc>
      </w:tr>
      <w:tr w:rsidR="00756F31">
        <w:tc>
          <w:tcPr>
            <w:tcW w:w="6520" w:type="dxa"/>
          </w:tcPr>
          <w:p w:rsidR="00756F31" w:rsidRDefault="00711C79">
            <w:pPr>
              <w:spacing w:line="560" w:lineRule="exact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lastRenderedPageBreak/>
              <w:t>公司经营管理部</w:t>
            </w:r>
          </w:p>
        </w:tc>
      </w:tr>
      <w:tr w:rsidR="00756F31">
        <w:tc>
          <w:tcPr>
            <w:tcW w:w="6520" w:type="dxa"/>
          </w:tcPr>
          <w:p w:rsidR="00756F31" w:rsidRDefault="00711C79">
            <w:pPr>
              <w:spacing w:line="560" w:lineRule="exact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公司市场管理部</w:t>
            </w:r>
          </w:p>
        </w:tc>
      </w:tr>
      <w:tr w:rsidR="00756F31">
        <w:tc>
          <w:tcPr>
            <w:tcW w:w="6520" w:type="dxa"/>
          </w:tcPr>
          <w:p w:rsidR="00756F31" w:rsidRDefault="00711C79">
            <w:pPr>
              <w:spacing w:line="560" w:lineRule="exact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公司物业服务事业部</w:t>
            </w:r>
          </w:p>
        </w:tc>
      </w:tr>
      <w:tr w:rsidR="00756F31">
        <w:tc>
          <w:tcPr>
            <w:tcW w:w="6520" w:type="dxa"/>
          </w:tcPr>
          <w:p w:rsidR="00756F31" w:rsidRDefault="00711C79">
            <w:pPr>
              <w:spacing w:line="560" w:lineRule="exact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公司设备租赁部</w:t>
            </w:r>
          </w:p>
        </w:tc>
      </w:tr>
      <w:tr w:rsidR="00756F31">
        <w:tc>
          <w:tcPr>
            <w:tcW w:w="6520" w:type="dxa"/>
          </w:tcPr>
          <w:p w:rsidR="00756F31" w:rsidRDefault="00711C79">
            <w:pPr>
              <w:spacing w:line="560" w:lineRule="exact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公司劳务事业部</w:t>
            </w:r>
          </w:p>
        </w:tc>
      </w:tr>
      <w:tr w:rsidR="00756F31">
        <w:tc>
          <w:tcPr>
            <w:tcW w:w="6520" w:type="dxa"/>
          </w:tcPr>
          <w:p w:rsidR="00756F31" w:rsidRDefault="00711C79">
            <w:pPr>
              <w:spacing w:line="560" w:lineRule="exact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公司环境工程事业部</w:t>
            </w:r>
          </w:p>
        </w:tc>
      </w:tr>
      <w:tr w:rsidR="00756F31">
        <w:tc>
          <w:tcPr>
            <w:tcW w:w="6520" w:type="dxa"/>
          </w:tcPr>
          <w:p w:rsidR="00756F31" w:rsidRDefault="00711C79">
            <w:pPr>
              <w:spacing w:line="560" w:lineRule="exact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公司测绘分公司</w:t>
            </w:r>
          </w:p>
        </w:tc>
      </w:tr>
      <w:tr w:rsidR="00756F31">
        <w:tc>
          <w:tcPr>
            <w:tcW w:w="6520" w:type="dxa"/>
          </w:tcPr>
          <w:p w:rsidR="00756F31" w:rsidRDefault="00711C79">
            <w:pPr>
              <w:spacing w:line="560" w:lineRule="exact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公司勘察分公司</w:t>
            </w:r>
          </w:p>
        </w:tc>
      </w:tr>
    </w:tbl>
    <w:p w:rsidR="00756F31" w:rsidRDefault="00711C79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四、企业经营成果</w:t>
      </w:r>
    </w:p>
    <w:p w:rsidR="00756F31" w:rsidRDefault="00711C79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五、主要财务状况</w:t>
      </w:r>
    </w:p>
    <w:p w:rsidR="00756F31" w:rsidRDefault="00711C79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2020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年末，公司资产总额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20137.99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万元，资产负债率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63.86%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，营业收入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30000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万元，完成利润总额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1165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万元。</w:t>
      </w:r>
    </w:p>
    <w:p w:rsidR="00756F31" w:rsidRDefault="00711C79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六、重大改制重组情况</w:t>
      </w:r>
    </w:p>
    <w:p w:rsidR="00756F31" w:rsidRDefault="00711C79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如不涉及无需填写。</w:t>
      </w:r>
    </w:p>
    <w:p w:rsidR="00756F31" w:rsidRDefault="00711C79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七、履行社会责任情况</w:t>
      </w:r>
    </w:p>
    <w:p w:rsidR="00756F31" w:rsidRDefault="00711C79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2020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年公司采购扶贫物资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20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万元。</w:t>
      </w:r>
    </w:p>
    <w:p w:rsidR="00756F31" w:rsidRDefault="00711C79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八、其他依法公开信息</w:t>
      </w:r>
    </w:p>
    <w:p w:rsidR="00756F31" w:rsidRDefault="00711C79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无</w:t>
      </w:r>
      <w:bookmarkEnd w:id="0"/>
    </w:p>
    <w:sectPr w:rsidR="00756F31" w:rsidSect="00756F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1C79" w:rsidRDefault="00711C79" w:rsidP="00541A02">
      <w:r>
        <w:separator/>
      </w:r>
    </w:p>
  </w:endnote>
  <w:endnote w:type="continuationSeparator" w:id="1">
    <w:p w:rsidR="00711C79" w:rsidRDefault="00711C79" w:rsidP="00541A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1C79" w:rsidRDefault="00711C79" w:rsidP="00541A02">
      <w:r>
        <w:separator/>
      </w:r>
    </w:p>
  </w:footnote>
  <w:footnote w:type="continuationSeparator" w:id="1">
    <w:p w:rsidR="00711C79" w:rsidRDefault="00711C79" w:rsidP="00541A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63ED"/>
    <w:rsid w:val="00025122"/>
    <w:rsid w:val="00056260"/>
    <w:rsid w:val="00064C69"/>
    <w:rsid w:val="000E1F05"/>
    <w:rsid w:val="00166BAC"/>
    <w:rsid w:val="002963ED"/>
    <w:rsid w:val="002E3BFD"/>
    <w:rsid w:val="0030341E"/>
    <w:rsid w:val="004E0326"/>
    <w:rsid w:val="00541A02"/>
    <w:rsid w:val="00551DA3"/>
    <w:rsid w:val="005B16D7"/>
    <w:rsid w:val="006F305F"/>
    <w:rsid w:val="00711C79"/>
    <w:rsid w:val="00756F31"/>
    <w:rsid w:val="007C555A"/>
    <w:rsid w:val="00874281"/>
    <w:rsid w:val="00892993"/>
    <w:rsid w:val="00910AAF"/>
    <w:rsid w:val="00990F5D"/>
    <w:rsid w:val="009938AA"/>
    <w:rsid w:val="00C0398A"/>
    <w:rsid w:val="00C50CC8"/>
    <w:rsid w:val="00CF49B8"/>
    <w:rsid w:val="00E14677"/>
    <w:rsid w:val="00EC7B8A"/>
    <w:rsid w:val="00F53FAC"/>
    <w:rsid w:val="00FF6942"/>
    <w:rsid w:val="2F6315E6"/>
    <w:rsid w:val="3BFB79BE"/>
    <w:rsid w:val="4E976A10"/>
    <w:rsid w:val="62E635F1"/>
    <w:rsid w:val="70D02C23"/>
    <w:rsid w:val="77DC6C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6F3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56F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56F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756F3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39"/>
    <w:qFormat/>
    <w:rsid w:val="00756F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sid w:val="00756F3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56F3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123</Words>
  <Characters>704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慈汶鹏</cp:lastModifiedBy>
  <cp:revision>5</cp:revision>
  <dcterms:created xsi:type="dcterms:W3CDTF">2021-11-18T01:05:00Z</dcterms:created>
  <dcterms:modified xsi:type="dcterms:W3CDTF">2021-11-22T09:54:00Z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